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5F" w:rsidRPr="00C44DFA" w:rsidRDefault="007D224F" w:rsidP="007D2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1562100"/>
            <wp:effectExtent l="19050" t="0" r="0" b="0"/>
            <wp:docPr id="3" name="Рисунок 1" descr="C:\Documents and Settings\User\Рабочий стол\agr4-symbol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agr4-symbol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C44DFA" w:rsidRPr="00C44DFA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:rsidR="00C44DFA" w:rsidRPr="00C44DFA" w:rsidRDefault="00C44DF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4DF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C44DFA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C44DFA" w:rsidRDefault="00C44DF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4DFA">
        <w:rPr>
          <w:rFonts w:ascii="Times New Roman" w:hAnsi="Times New Roman" w:cs="Times New Roman"/>
          <w:sz w:val="28"/>
          <w:szCs w:val="28"/>
        </w:rPr>
        <w:t xml:space="preserve">______________В.А. </w:t>
      </w:r>
      <w:proofErr w:type="spellStart"/>
      <w:r w:rsidRPr="00C44DFA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p w:rsidR="00C44DFA" w:rsidRDefault="00C44DF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4DFA" w:rsidRPr="00C44DFA" w:rsidRDefault="00C44DFA" w:rsidP="00C44DF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DFA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C44DFA" w:rsidRPr="00C44DFA" w:rsidRDefault="00C44DFA" w:rsidP="00C44DF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4DFA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C44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DF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44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DFA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44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4D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4DFA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Pr="00C44DF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C44DFA" w:rsidRDefault="00C44DFA" w:rsidP="007D224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4DFA">
        <w:rPr>
          <w:rFonts w:ascii="Times New Roman" w:eastAsia="Times New Roman" w:hAnsi="Times New Roman" w:cs="Times New Roman"/>
          <w:sz w:val="28"/>
          <w:szCs w:val="28"/>
        </w:rPr>
        <w:t>Всеукраїнської</w:t>
      </w:r>
      <w:proofErr w:type="spellEnd"/>
      <w:r w:rsidRPr="00C44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D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224F">
        <w:rPr>
          <w:rFonts w:ascii="Times New Roman" w:eastAsia="Times New Roman" w:hAnsi="Times New Roman" w:cs="Times New Roman"/>
          <w:sz w:val="28"/>
          <w:szCs w:val="28"/>
        </w:rPr>
        <w:t>кції</w:t>
      </w:r>
      <w:proofErr w:type="spellEnd"/>
      <w:r w:rsidR="007D224F">
        <w:rPr>
          <w:rFonts w:ascii="Times New Roman" w:eastAsia="Times New Roman" w:hAnsi="Times New Roman" w:cs="Times New Roman"/>
          <w:sz w:val="28"/>
          <w:szCs w:val="28"/>
        </w:rPr>
        <w:t xml:space="preserve"> «16 </w:t>
      </w:r>
      <w:proofErr w:type="spellStart"/>
      <w:r w:rsidR="007D224F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="007D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24F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="007D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24F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="007D224F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16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741"/>
        <w:gridCol w:w="2206"/>
        <w:gridCol w:w="2849"/>
      </w:tblGrid>
      <w:tr w:rsidR="00661996" w:rsidRPr="00C44DFA" w:rsidTr="0066199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661996" w:rsidRPr="00C44DFA" w:rsidTr="0066199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Виставка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навчально-методи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бібліоте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</w:t>
            </w: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попередження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насильства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25.11-10.12.2014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бібліотекар</w:t>
            </w:r>
          </w:p>
        </w:tc>
      </w:tr>
      <w:tr w:rsidR="00661996" w:rsidRPr="00C44DFA" w:rsidTr="0066199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роз’яснювальної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просвітницьких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педпрацівниками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батьківською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громадськістю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недопущення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випадків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фізичного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насильства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відносно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неповнолітніх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причин та умов,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сприяють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скоєнню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злочинів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неповнолітніми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(проведення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ізноманітних акцій, виховних годин, тренінгів, диспутів,анкетувань)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25.11-10.12.2014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Адміністрація школи </w:t>
            </w:r>
          </w:p>
          <w:p w:rsidR="00661996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661996" w:rsidRPr="00C44DFA" w:rsidTr="0066199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засідань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 </w:t>
            </w:r>
            <w:proofErr w:type="spellStart"/>
            <w:proofErr w:type="gram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gram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ілактики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консультативних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участю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учнівського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батьківської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громадськості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25.11-10.12.2014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Рада профілактики правопорушень</w:t>
            </w:r>
          </w:p>
        </w:tc>
      </w:tr>
      <w:tr w:rsidR="00661996" w:rsidRPr="00C44DFA" w:rsidTr="0066199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Оновлення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банку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режим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телефону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довіри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кризових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сім’ї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служб у справах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кримінальної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міліції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справах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порятунку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внутрішніх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листопад –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2014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 школи, керівник Ради профілактики  правопорушень, практичний психолог</w:t>
            </w:r>
          </w:p>
        </w:tc>
      </w:tr>
      <w:tr w:rsidR="00661996" w:rsidRPr="00C44DFA" w:rsidTr="0066199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умов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утримання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сімей</w:t>
            </w:r>
            <w:proofErr w:type="spellEnd"/>
            <w:proofErr w:type="gram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опинились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складних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життєвих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обставинах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листопад – </w:t>
            </w:r>
            <w:proofErr w:type="spellStart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proofErr w:type="spellEnd"/>
            <w:r w:rsidRPr="00C44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2014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996" w:rsidRPr="00C44DFA" w:rsidRDefault="00661996" w:rsidP="0066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ВР, громадський інспектор, класні керівники</w:t>
            </w:r>
          </w:p>
        </w:tc>
      </w:tr>
    </w:tbl>
    <w:p w:rsidR="00C44DFA" w:rsidRPr="00C44DFA" w:rsidRDefault="00C44DFA" w:rsidP="00C44DF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1F1A" w:rsidRPr="00661996" w:rsidRDefault="00EA1F1A" w:rsidP="007D22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F1A" w:rsidRPr="00661996" w:rsidRDefault="00661996" w:rsidP="00EA1F1A">
      <w:pPr>
        <w:pStyle w:val="a4"/>
        <w:shd w:val="clear" w:color="auto" w:fill="FFFFFF"/>
        <w:spacing w:after="96" w:afterAutospacing="0" w:line="240" w:lineRule="atLeast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Акція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«16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днів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проти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насильства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відбувається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щорічно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кінці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листопада – на початку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грудня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25 листопада </w:t>
      </w:r>
      <w:proofErr w:type="spellStart"/>
      <w:proofErr w:type="gram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іт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відзначає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Міжнародний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день ООН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викоренення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насильства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жінок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, 2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грудня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Міжнародний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день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боротьби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скасування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рабства, а 10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грудня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 xml:space="preserve"> – День прав </w:t>
      </w:r>
      <w:proofErr w:type="spellStart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Pr="00661996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A1F1A" w:rsidRPr="00EA1F1A" w:rsidRDefault="00EA1F1A" w:rsidP="00EA1F1A">
      <w:pPr>
        <w:pStyle w:val="a4"/>
        <w:shd w:val="clear" w:color="auto" w:fill="FFFFFF"/>
        <w:spacing w:after="96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A1F1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A1F1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акції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в школ</w:t>
      </w:r>
      <w:r w:rsidRPr="00EA1F1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традиційно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проводяться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заходи,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поінформованості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громадськості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домашнього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насильства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людьми,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насильства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 xml:space="preserve"> над </w:t>
      </w:r>
      <w:proofErr w:type="spellStart"/>
      <w:r w:rsidRPr="00EA1F1A">
        <w:rPr>
          <w:color w:val="000000"/>
          <w:sz w:val="28"/>
          <w:szCs w:val="28"/>
          <w:shd w:val="clear" w:color="auto" w:fill="FFFFFF"/>
        </w:rPr>
        <w:t>дітьми</w:t>
      </w:r>
      <w:proofErr w:type="spellEnd"/>
      <w:r w:rsidRPr="00EA1F1A">
        <w:rPr>
          <w:color w:val="000000"/>
          <w:sz w:val="28"/>
          <w:szCs w:val="28"/>
          <w:shd w:val="clear" w:color="auto" w:fill="FFFFFF"/>
        </w:rPr>
        <w:t>.</w:t>
      </w:r>
    </w:p>
    <w:p w:rsidR="00EA1F1A" w:rsidRPr="00EA1F1A" w:rsidRDefault="00EA1F1A" w:rsidP="00EA1F1A">
      <w:pPr>
        <w:pStyle w:val="a4"/>
        <w:shd w:val="clear" w:color="auto" w:fill="FFFFFF"/>
        <w:spacing w:after="96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EA1F1A">
        <w:rPr>
          <w:color w:val="000000"/>
          <w:sz w:val="28"/>
          <w:szCs w:val="28"/>
        </w:rPr>
        <w:t>Домашнє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насильство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1F1A">
        <w:rPr>
          <w:color w:val="000000"/>
          <w:sz w:val="28"/>
          <w:szCs w:val="28"/>
        </w:rPr>
        <w:t>ще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к</w:t>
      </w:r>
      <w:proofErr w:type="gramEnd"/>
      <w:r w:rsidRPr="00EA1F1A">
        <w:rPr>
          <w:color w:val="000000"/>
          <w:sz w:val="28"/>
          <w:szCs w:val="28"/>
        </w:rPr>
        <w:t>ілька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років</w:t>
      </w:r>
      <w:proofErr w:type="spellEnd"/>
      <w:r w:rsidRPr="00EA1F1A">
        <w:rPr>
          <w:color w:val="000000"/>
          <w:sz w:val="28"/>
          <w:szCs w:val="28"/>
        </w:rPr>
        <w:t xml:space="preserve"> тому </w:t>
      </w:r>
      <w:proofErr w:type="spellStart"/>
      <w:r w:rsidRPr="00EA1F1A">
        <w:rPr>
          <w:color w:val="000000"/>
          <w:sz w:val="28"/>
          <w:szCs w:val="28"/>
        </w:rPr>
        <w:t>розглядалося</w:t>
      </w:r>
      <w:proofErr w:type="spellEnd"/>
      <w:r w:rsidRPr="00EA1F1A">
        <w:rPr>
          <w:color w:val="000000"/>
          <w:sz w:val="28"/>
          <w:szCs w:val="28"/>
        </w:rPr>
        <w:t xml:space="preserve"> як приватна справа, до </w:t>
      </w:r>
      <w:proofErr w:type="spellStart"/>
      <w:r w:rsidRPr="00EA1F1A">
        <w:rPr>
          <w:color w:val="000000"/>
          <w:sz w:val="28"/>
          <w:szCs w:val="28"/>
        </w:rPr>
        <w:t>якої</w:t>
      </w:r>
      <w:proofErr w:type="spellEnd"/>
      <w:r w:rsidRPr="00EA1F1A">
        <w:rPr>
          <w:color w:val="000000"/>
          <w:sz w:val="28"/>
          <w:szCs w:val="28"/>
        </w:rPr>
        <w:t xml:space="preserve"> держава не </w:t>
      </w:r>
      <w:proofErr w:type="spellStart"/>
      <w:r w:rsidRPr="00EA1F1A">
        <w:rPr>
          <w:color w:val="000000"/>
          <w:sz w:val="28"/>
          <w:szCs w:val="28"/>
        </w:rPr>
        <w:t>може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втручатися</w:t>
      </w:r>
      <w:proofErr w:type="spellEnd"/>
      <w:r w:rsidRPr="00EA1F1A">
        <w:rPr>
          <w:color w:val="000000"/>
          <w:sz w:val="28"/>
          <w:szCs w:val="28"/>
        </w:rPr>
        <w:t xml:space="preserve">. </w:t>
      </w:r>
      <w:proofErr w:type="spellStart"/>
      <w:r w:rsidRPr="00EA1F1A">
        <w:rPr>
          <w:color w:val="000000"/>
          <w:sz w:val="28"/>
          <w:szCs w:val="28"/>
        </w:rPr>
        <w:t>Лише</w:t>
      </w:r>
      <w:proofErr w:type="spellEnd"/>
      <w:r w:rsidRPr="00EA1F1A">
        <w:rPr>
          <w:color w:val="000000"/>
          <w:sz w:val="28"/>
          <w:szCs w:val="28"/>
        </w:rPr>
        <w:t xml:space="preserve"> у 1993 р. </w:t>
      </w:r>
      <w:proofErr w:type="spellStart"/>
      <w:r w:rsidRPr="00EA1F1A">
        <w:rPr>
          <w:color w:val="000000"/>
          <w:sz w:val="28"/>
          <w:szCs w:val="28"/>
        </w:rPr>
        <w:t>Генеральна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Асамблея</w:t>
      </w:r>
      <w:proofErr w:type="spellEnd"/>
      <w:r w:rsidRPr="00EA1F1A">
        <w:rPr>
          <w:color w:val="000000"/>
          <w:sz w:val="28"/>
          <w:szCs w:val="28"/>
        </w:rPr>
        <w:t xml:space="preserve"> ООН </w:t>
      </w:r>
      <w:proofErr w:type="spellStart"/>
      <w:r w:rsidRPr="00EA1F1A">
        <w:rPr>
          <w:color w:val="000000"/>
          <w:sz w:val="28"/>
          <w:szCs w:val="28"/>
        </w:rPr>
        <w:t>прийняла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Декларацію</w:t>
      </w:r>
      <w:proofErr w:type="spellEnd"/>
      <w:r w:rsidRPr="00EA1F1A">
        <w:rPr>
          <w:color w:val="000000"/>
          <w:sz w:val="28"/>
          <w:szCs w:val="28"/>
        </w:rPr>
        <w:t xml:space="preserve"> про </w:t>
      </w:r>
      <w:proofErr w:type="spellStart"/>
      <w:r w:rsidRPr="00EA1F1A">
        <w:rPr>
          <w:color w:val="000000"/>
          <w:sz w:val="28"/>
          <w:szCs w:val="28"/>
        </w:rPr>
        <w:t>ліквідацію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насильства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щодо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жінок</w:t>
      </w:r>
      <w:proofErr w:type="spellEnd"/>
      <w:r w:rsidRPr="00EA1F1A">
        <w:rPr>
          <w:color w:val="000000"/>
          <w:sz w:val="28"/>
          <w:szCs w:val="28"/>
        </w:rPr>
        <w:t xml:space="preserve">, яка </w:t>
      </w:r>
      <w:proofErr w:type="spellStart"/>
      <w:r w:rsidRPr="00EA1F1A">
        <w:rPr>
          <w:color w:val="000000"/>
          <w:sz w:val="28"/>
          <w:szCs w:val="28"/>
        </w:rPr>
        <w:t>визначила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відповідальність</w:t>
      </w:r>
      <w:proofErr w:type="spellEnd"/>
      <w:r w:rsidRPr="00EA1F1A">
        <w:rPr>
          <w:color w:val="000000"/>
          <w:sz w:val="28"/>
          <w:szCs w:val="28"/>
        </w:rPr>
        <w:t xml:space="preserve"> уряду </w:t>
      </w:r>
      <w:proofErr w:type="spellStart"/>
      <w:r w:rsidRPr="00EA1F1A">
        <w:rPr>
          <w:color w:val="000000"/>
          <w:sz w:val="28"/>
          <w:szCs w:val="28"/>
        </w:rPr>
        <w:t>кожної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країни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що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1F1A">
        <w:rPr>
          <w:color w:val="000000"/>
          <w:sz w:val="28"/>
          <w:szCs w:val="28"/>
        </w:rPr>
        <w:t>п</w:t>
      </w:r>
      <w:proofErr w:type="gramEnd"/>
      <w:r w:rsidRPr="00EA1F1A">
        <w:rPr>
          <w:color w:val="000000"/>
          <w:sz w:val="28"/>
          <w:szCs w:val="28"/>
        </w:rPr>
        <w:t>ідписала</w:t>
      </w:r>
      <w:proofErr w:type="spellEnd"/>
      <w:r w:rsidRPr="00EA1F1A">
        <w:rPr>
          <w:color w:val="000000"/>
          <w:sz w:val="28"/>
          <w:szCs w:val="28"/>
        </w:rPr>
        <w:t xml:space="preserve"> документ, за </w:t>
      </w:r>
      <w:proofErr w:type="spellStart"/>
      <w:r w:rsidRPr="00EA1F1A">
        <w:rPr>
          <w:color w:val="000000"/>
          <w:sz w:val="28"/>
          <w:szCs w:val="28"/>
        </w:rPr>
        <w:t>забезпечення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належного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захисту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від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насильства</w:t>
      </w:r>
      <w:proofErr w:type="spellEnd"/>
      <w:r w:rsidRPr="00EA1F1A">
        <w:rPr>
          <w:color w:val="000000"/>
          <w:sz w:val="28"/>
          <w:szCs w:val="28"/>
        </w:rPr>
        <w:t xml:space="preserve">, особливо </w:t>
      </w:r>
      <w:proofErr w:type="spellStart"/>
      <w:r w:rsidRPr="00EA1F1A">
        <w:rPr>
          <w:color w:val="000000"/>
          <w:sz w:val="28"/>
          <w:szCs w:val="28"/>
        </w:rPr>
        <w:t>жінок</w:t>
      </w:r>
      <w:proofErr w:type="spellEnd"/>
      <w:r w:rsidRPr="00EA1F1A">
        <w:rPr>
          <w:color w:val="000000"/>
          <w:sz w:val="28"/>
          <w:szCs w:val="28"/>
        </w:rPr>
        <w:t xml:space="preserve"> та </w:t>
      </w:r>
      <w:proofErr w:type="spellStart"/>
      <w:r w:rsidRPr="00EA1F1A">
        <w:rPr>
          <w:color w:val="000000"/>
          <w:sz w:val="28"/>
          <w:szCs w:val="28"/>
        </w:rPr>
        <w:t>дівчат</w:t>
      </w:r>
      <w:proofErr w:type="spellEnd"/>
      <w:r w:rsidRPr="00EA1F1A">
        <w:rPr>
          <w:color w:val="000000"/>
          <w:sz w:val="28"/>
          <w:szCs w:val="28"/>
        </w:rPr>
        <w:t xml:space="preserve">. </w:t>
      </w:r>
      <w:proofErr w:type="spellStart"/>
      <w:r w:rsidRPr="00EA1F1A">
        <w:rPr>
          <w:color w:val="000000"/>
          <w:sz w:val="28"/>
          <w:szCs w:val="28"/>
        </w:rPr>
        <w:t>Насильство</w:t>
      </w:r>
      <w:proofErr w:type="spellEnd"/>
      <w:r w:rsidRPr="00EA1F1A">
        <w:rPr>
          <w:color w:val="000000"/>
          <w:sz w:val="28"/>
          <w:szCs w:val="28"/>
        </w:rPr>
        <w:t xml:space="preserve"> (</w:t>
      </w:r>
      <w:proofErr w:type="spellStart"/>
      <w:r w:rsidRPr="00EA1F1A">
        <w:rPr>
          <w:color w:val="000000"/>
          <w:sz w:val="28"/>
          <w:szCs w:val="28"/>
        </w:rPr>
        <w:t>фізичне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сексуальне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психологічне</w:t>
      </w:r>
      <w:proofErr w:type="spellEnd"/>
      <w:r w:rsidRPr="00EA1F1A">
        <w:rPr>
          <w:color w:val="000000"/>
          <w:sz w:val="28"/>
          <w:szCs w:val="28"/>
        </w:rPr>
        <w:t xml:space="preserve"> та </w:t>
      </w:r>
      <w:proofErr w:type="spellStart"/>
      <w:r w:rsidRPr="00EA1F1A">
        <w:rPr>
          <w:color w:val="000000"/>
          <w:sz w:val="28"/>
          <w:szCs w:val="28"/>
        </w:rPr>
        <w:t>економічне</w:t>
      </w:r>
      <w:proofErr w:type="spellEnd"/>
      <w:r w:rsidRPr="00EA1F1A">
        <w:rPr>
          <w:color w:val="000000"/>
          <w:sz w:val="28"/>
          <w:szCs w:val="28"/>
        </w:rPr>
        <w:t xml:space="preserve">) </w:t>
      </w:r>
      <w:proofErr w:type="spellStart"/>
      <w:r w:rsidRPr="00EA1F1A">
        <w:rPr>
          <w:color w:val="000000"/>
          <w:sz w:val="28"/>
          <w:szCs w:val="28"/>
        </w:rPr>
        <w:t>може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проявлятися</w:t>
      </w:r>
      <w:proofErr w:type="spellEnd"/>
      <w:r w:rsidRPr="00EA1F1A">
        <w:rPr>
          <w:color w:val="000000"/>
          <w:sz w:val="28"/>
          <w:szCs w:val="28"/>
        </w:rPr>
        <w:t xml:space="preserve"> в </w:t>
      </w:r>
      <w:proofErr w:type="spellStart"/>
      <w:r w:rsidRPr="00EA1F1A">
        <w:rPr>
          <w:color w:val="000000"/>
          <w:sz w:val="28"/>
          <w:szCs w:val="28"/>
        </w:rPr>
        <w:t>багатьох</w:t>
      </w:r>
      <w:proofErr w:type="spellEnd"/>
      <w:r w:rsidRPr="00EA1F1A">
        <w:rPr>
          <w:color w:val="000000"/>
          <w:sz w:val="28"/>
          <w:szCs w:val="28"/>
        </w:rPr>
        <w:t xml:space="preserve"> сферах </w:t>
      </w:r>
      <w:proofErr w:type="spellStart"/>
      <w:r w:rsidRPr="00EA1F1A">
        <w:rPr>
          <w:color w:val="000000"/>
          <w:sz w:val="28"/>
          <w:szCs w:val="28"/>
        </w:rPr>
        <w:t>суспільного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і</w:t>
      </w:r>
      <w:proofErr w:type="spellEnd"/>
      <w:r w:rsidRPr="00EA1F1A">
        <w:rPr>
          <w:color w:val="000000"/>
          <w:sz w:val="28"/>
          <w:szCs w:val="28"/>
        </w:rPr>
        <w:t xml:space="preserve"> приватного </w:t>
      </w:r>
      <w:proofErr w:type="spellStart"/>
      <w:r w:rsidRPr="00EA1F1A">
        <w:rPr>
          <w:color w:val="000000"/>
          <w:sz w:val="28"/>
          <w:szCs w:val="28"/>
        </w:rPr>
        <w:t>життя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має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1F1A">
        <w:rPr>
          <w:color w:val="000000"/>
          <w:sz w:val="28"/>
          <w:szCs w:val="28"/>
        </w:rPr>
        <w:t>р</w:t>
      </w:r>
      <w:proofErr w:type="gramEnd"/>
      <w:r w:rsidRPr="00EA1F1A">
        <w:rPr>
          <w:color w:val="000000"/>
          <w:sz w:val="28"/>
          <w:szCs w:val="28"/>
        </w:rPr>
        <w:t>ізні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форми</w:t>
      </w:r>
      <w:proofErr w:type="spellEnd"/>
      <w:r w:rsidRPr="00EA1F1A">
        <w:rPr>
          <w:color w:val="000000"/>
          <w:sz w:val="28"/>
          <w:szCs w:val="28"/>
        </w:rPr>
        <w:t xml:space="preserve">: </w:t>
      </w:r>
      <w:proofErr w:type="spellStart"/>
      <w:r w:rsidRPr="00EA1F1A">
        <w:rPr>
          <w:color w:val="000000"/>
          <w:sz w:val="28"/>
          <w:szCs w:val="28"/>
        </w:rPr>
        <w:t>сексуальне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домагання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примушення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залякування</w:t>
      </w:r>
      <w:proofErr w:type="spellEnd"/>
      <w:r w:rsidRPr="00EA1F1A">
        <w:rPr>
          <w:color w:val="000000"/>
          <w:sz w:val="28"/>
          <w:szCs w:val="28"/>
        </w:rPr>
        <w:t xml:space="preserve"> на </w:t>
      </w:r>
      <w:proofErr w:type="spellStart"/>
      <w:r w:rsidRPr="00EA1F1A">
        <w:rPr>
          <w:color w:val="000000"/>
          <w:sz w:val="28"/>
          <w:szCs w:val="28"/>
        </w:rPr>
        <w:t>роботі</w:t>
      </w:r>
      <w:proofErr w:type="spellEnd"/>
      <w:r w:rsidRPr="00EA1F1A">
        <w:rPr>
          <w:color w:val="000000"/>
          <w:sz w:val="28"/>
          <w:szCs w:val="28"/>
        </w:rPr>
        <w:t xml:space="preserve"> та в </w:t>
      </w:r>
      <w:proofErr w:type="spellStart"/>
      <w:r w:rsidRPr="00EA1F1A">
        <w:rPr>
          <w:color w:val="000000"/>
          <w:sz w:val="28"/>
          <w:szCs w:val="28"/>
        </w:rPr>
        <w:t>навчальних</w:t>
      </w:r>
      <w:proofErr w:type="spellEnd"/>
      <w:r w:rsidRPr="00EA1F1A">
        <w:rPr>
          <w:color w:val="000000"/>
          <w:sz w:val="28"/>
          <w:szCs w:val="28"/>
        </w:rPr>
        <w:t xml:space="preserve"> закладах, </w:t>
      </w:r>
      <w:proofErr w:type="spellStart"/>
      <w:r w:rsidRPr="00EA1F1A">
        <w:rPr>
          <w:color w:val="000000"/>
          <w:sz w:val="28"/>
          <w:szCs w:val="28"/>
        </w:rPr>
        <w:t>торгівля</w:t>
      </w:r>
      <w:proofErr w:type="spellEnd"/>
      <w:r w:rsidRPr="00EA1F1A">
        <w:rPr>
          <w:color w:val="000000"/>
          <w:sz w:val="28"/>
          <w:szCs w:val="28"/>
        </w:rPr>
        <w:t xml:space="preserve"> людьми та </w:t>
      </w:r>
      <w:proofErr w:type="spellStart"/>
      <w:r w:rsidRPr="00EA1F1A">
        <w:rPr>
          <w:color w:val="000000"/>
          <w:sz w:val="28"/>
          <w:szCs w:val="28"/>
        </w:rPr>
        <w:t>примушення</w:t>
      </w:r>
      <w:proofErr w:type="spellEnd"/>
      <w:r w:rsidRPr="00EA1F1A">
        <w:rPr>
          <w:color w:val="000000"/>
          <w:sz w:val="28"/>
          <w:szCs w:val="28"/>
        </w:rPr>
        <w:t xml:space="preserve"> до </w:t>
      </w:r>
      <w:proofErr w:type="spellStart"/>
      <w:r w:rsidRPr="00EA1F1A">
        <w:rPr>
          <w:color w:val="000000"/>
          <w:sz w:val="28"/>
          <w:szCs w:val="28"/>
        </w:rPr>
        <w:t>проституції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експлуатація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тощо</w:t>
      </w:r>
      <w:proofErr w:type="spellEnd"/>
      <w:r w:rsidRPr="00EA1F1A">
        <w:rPr>
          <w:color w:val="000000"/>
          <w:sz w:val="28"/>
          <w:szCs w:val="28"/>
        </w:rPr>
        <w:t>.</w:t>
      </w:r>
    </w:p>
    <w:p w:rsidR="00EA1F1A" w:rsidRPr="00EA1F1A" w:rsidRDefault="00EA1F1A" w:rsidP="00EA1F1A">
      <w:pPr>
        <w:pStyle w:val="a4"/>
        <w:shd w:val="clear" w:color="auto" w:fill="FFFFFF"/>
        <w:spacing w:after="96" w:afterAutospacing="0" w:line="240" w:lineRule="atLeast"/>
        <w:jc w:val="both"/>
        <w:rPr>
          <w:color w:val="000000"/>
          <w:sz w:val="28"/>
          <w:szCs w:val="28"/>
        </w:rPr>
      </w:pPr>
      <w:r w:rsidRPr="00EA1F1A">
        <w:rPr>
          <w:color w:val="000000"/>
          <w:sz w:val="28"/>
          <w:szCs w:val="28"/>
        </w:rPr>
        <w:t xml:space="preserve">В </w:t>
      </w:r>
      <w:proofErr w:type="spellStart"/>
      <w:r w:rsidRPr="00EA1F1A">
        <w:rPr>
          <w:color w:val="000000"/>
          <w:sz w:val="28"/>
          <w:szCs w:val="28"/>
        </w:rPr>
        <w:t>Україні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це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явище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впливає</w:t>
      </w:r>
      <w:proofErr w:type="spellEnd"/>
      <w:r w:rsidRPr="00EA1F1A">
        <w:rPr>
          <w:color w:val="000000"/>
          <w:sz w:val="28"/>
          <w:szCs w:val="28"/>
        </w:rPr>
        <w:t xml:space="preserve"> на </w:t>
      </w:r>
      <w:proofErr w:type="spellStart"/>
      <w:r w:rsidRPr="00EA1F1A">
        <w:rPr>
          <w:color w:val="000000"/>
          <w:sz w:val="28"/>
          <w:szCs w:val="28"/>
        </w:rPr>
        <w:t>жінок</w:t>
      </w:r>
      <w:proofErr w:type="spellEnd"/>
      <w:r w:rsidRPr="00EA1F1A">
        <w:rPr>
          <w:color w:val="000000"/>
          <w:sz w:val="28"/>
          <w:szCs w:val="28"/>
        </w:rPr>
        <w:t xml:space="preserve"> та </w:t>
      </w:r>
      <w:proofErr w:type="spellStart"/>
      <w:r w:rsidRPr="00EA1F1A">
        <w:rPr>
          <w:color w:val="000000"/>
          <w:sz w:val="28"/>
          <w:szCs w:val="28"/>
        </w:rPr>
        <w:t>чоловіків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з</w:t>
      </w:r>
      <w:proofErr w:type="spellEnd"/>
      <w:r w:rsidRPr="00EA1F1A">
        <w:rPr>
          <w:color w:val="000000"/>
          <w:sz w:val="28"/>
          <w:szCs w:val="28"/>
        </w:rPr>
        <w:t xml:space="preserve">  </w:t>
      </w:r>
      <w:proofErr w:type="spellStart"/>
      <w:r w:rsidRPr="00EA1F1A">
        <w:rPr>
          <w:color w:val="000000"/>
          <w:sz w:val="28"/>
          <w:szCs w:val="28"/>
        </w:rPr>
        <w:t>усіх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1F1A">
        <w:rPr>
          <w:color w:val="000000"/>
          <w:sz w:val="28"/>
          <w:szCs w:val="28"/>
        </w:rPr>
        <w:t>соц</w:t>
      </w:r>
      <w:proofErr w:type="gramEnd"/>
      <w:r w:rsidRPr="00EA1F1A">
        <w:rPr>
          <w:color w:val="000000"/>
          <w:sz w:val="28"/>
          <w:szCs w:val="28"/>
        </w:rPr>
        <w:t>іальних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прошарків</w:t>
      </w:r>
      <w:proofErr w:type="spellEnd"/>
      <w:r w:rsidRPr="00EA1F1A">
        <w:rPr>
          <w:color w:val="000000"/>
          <w:sz w:val="28"/>
          <w:szCs w:val="28"/>
        </w:rPr>
        <w:t xml:space="preserve"> у </w:t>
      </w:r>
      <w:proofErr w:type="spellStart"/>
      <w:r w:rsidRPr="00EA1F1A">
        <w:rPr>
          <w:color w:val="000000"/>
          <w:sz w:val="28"/>
          <w:szCs w:val="28"/>
        </w:rPr>
        <w:t>всіх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регіонах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країни</w:t>
      </w:r>
      <w:proofErr w:type="spellEnd"/>
      <w:r w:rsidRPr="00EA1F1A">
        <w:rPr>
          <w:color w:val="000000"/>
          <w:sz w:val="28"/>
          <w:szCs w:val="28"/>
        </w:rPr>
        <w:t xml:space="preserve">. За </w:t>
      </w:r>
      <w:proofErr w:type="spellStart"/>
      <w:r w:rsidRPr="00EA1F1A">
        <w:rPr>
          <w:color w:val="000000"/>
          <w:sz w:val="28"/>
          <w:szCs w:val="28"/>
        </w:rPr>
        <w:t>даними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1F1A">
        <w:rPr>
          <w:color w:val="000000"/>
          <w:sz w:val="28"/>
          <w:szCs w:val="28"/>
        </w:rPr>
        <w:t>досл</w:t>
      </w:r>
      <w:proofErr w:type="gramEnd"/>
      <w:r w:rsidRPr="00EA1F1A">
        <w:rPr>
          <w:color w:val="000000"/>
          <w:sz w:val="28"/>
          <w:szCs w:val="28"/>
        </w:rPr>
        <w:t>іджень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неурядових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організацій</w:t>
      </w:r>
      <w:proofErr w:type="spellEnd"/>
      <w:r w:rsidRPr="00EA1F1A">
        <w:rPr>
          <w:color w:val="000000"/>
          <w:sz w:val="28"/>
          <w:szCs w:val="28"/>
        </w:rPr>
        <w:t xml:space="preserve"> у 19 % </w:t>
      </w:r>
      <w:proofErr w:type="spellStart"/>
      <w:r w:rsidRPr="00EA1F1A">
        <w:rPr>
          <w:color w:val="000000"/>
          <w:sz w:val="28"/>
          <w:szCs w:val="28"/>
        </w:rPr>
        <w:t>сімей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присутні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ворожість</w:t>
      </w:r>
      <w:proofErr w:type="spellEnd"/>
      <w:r w:rsidRPr="00EA1F1A">
        <w:rPr>
          <w:color w:val="000000"/>
          <w:sz w:val="28"/>
          <w:szCs w:val="28"/>
        </w:rPr>
        <w:t xml:space="preserve"> та </w:t>
      </w:r>
      <w:proofErr w:type="spellStart"/>
      <w:r w:rsidRPr="00EA1F1A">
        <w:rPr>
          <w:color w:val="000000"/>
          <w:sz w:val="28"/>
          <w:szCs w:val="28"/>
        </w:rPr>
        <w:t>образи</w:t>
      </w:r>
      <w:proofErr w:type="spellEnd"/>
      <w:r w:rsidRPr="00EA1F1A">
        <w:rPr>
          <w:color w:val="000000"/>
          <w:sz w:val="28"/>
          <w:szCs w:val="28"/>
        </w:rPr>
        <w:t xml:space="preserve">, а в 20 %  − </w:t>
      </w:r>
      <w:proofErr w:type="spellStart"/>
      <w:r w:rsidRPr="00EA1F1A">
        <w:rPr>
          <w:color w:val="000000"/>
          <w:sz w:val="28"/>
          <w:szCs w:val="28"/>
        </w:rPr>
        <w:t>фізичне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насильство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спрямоване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воно</w:t>
      </w:r>
      <w:proofErr w:type="spellEnd"/>
      <w:r w:rsidRPr="00EA1F1A">
        <w:rPr>
          <w:color w:val="000000"/>
          <w:sz w:val="28"/>
          <w:szCs w:val="28"/>
        </w:rPr>
        <w:t xml:space="preserve"> у </w:t>
      </w:r>
      <w:proofErr w:type="spellStart"/>
      <w:r w:rsidRPr="00EA1F1A">
        <w:rPr>
          <w:color w:val="000000"/>
          <w:sz w:val="28"/>
          <w:szCs w:val="28"/>
        </w:rPr>
        <w:t>більшості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випадків</w:t>
      </w:r>
      <w:proofErr w:type="spellEnd"/>
      <w:r w:rsidRPr="00EA1F1A">
        <w:rPr>
          <w:color w:val="000000"/>
          <w:sz w:val="28"/>
          <w:szCs w:val="28"/>
        </w:rPr>
        <w:t xml:space="preserve"> на </w:t>
      </w:r>
      <w:proofErr w:type="spellStart"/>
      <w:r w:rsidRPr="00EA1F1A">
        <w:rPr>
          <w:color w:val="000000"/>
          <w:sz w:val="28"/>
          <w:szCs w:val="28"/>
        </w:rPr>
        <w:t>жінок</w:t>
      </w:r>
      <w:proofErr w:type="spellEnd"/>
      <w:r w:rsidRPr="00EA1F1A">
        <w:rPr>
          <w:color w:val="000000"/>
          <w:sz w:val="28"/>
          <w:szCs w:val="28"/>
        </w:rPr>
        <w:t xml:space="preserve">. </w:t>
      </w:r>
      <w:proofErr w:type="spellStart"/>
      <w:r w:rsidRPr="00EA1F1A">
        <w:rPr>
          <w:color w:val="000000"/>
          <w:sz w:val="28"/>
          <w:szCs w:val="28"/>
        </w:rPr>
        <w:t>Кримінологічні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дані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1F1A">
        <w:rPr>
          <w:color w:val="000000"/>
          <w:sz w:val="28"/>
          <w:szCs w:val="28"/>
        </w:rPr>
        <w:t>св</w:t>
      </w:r>
      <w:proofErr w:type="gramEnd"/>
      <w:r w:rsidRPr="00EA1F1A">
        <w:rPr>
          <w:color w:val="000000"/>
          <w:sz w:val="28"/>
          <w:szCs w:val="28"/>
        </w:rPr>
        <w:t>ідчать</w:t>
      </w:r>
      <w:proofErr w:type="spellEnd"/>
      <w:r w:rsidRPr="00EA1F1A">
        <w:rPr>
          <w:color w:val="000000"/>
          <w:sz w:val="28"/>
          <w:szCs w:val="28"/>
        </w:rPr>
        <w:t xml:space="preserve"> про те, </w:t>
      </w:r>
      <w:proofErr w:type="spellStart"/>
      <w:r w:rsidRPr="00EA1F1A">
        <w:rPr>
          <w:color w:val="000000"/>
          <w:sz w:val="28"/>
          <w:szCs w:val="28"/>
        </w:rPr>
        <w:t>що</w:t>
      </w:r>
      <w:proofErr w:type="spellEnd"/>
      <w:r w:rsidRPr="00EA1F1A">
        <w:rPr>
          <w:color w:val="000000"/>
          <w:sz w:val="28"/>
          <w:szCs w:val="28"/>
        </w:rPr>
        <w:t xml:space="preserve"> до 70 % </w:t>
      </w:r>
      <w:proofErr w:type="spellStart"/>
      <w:r w:rsidRPr="00EA1F1A">
        <w:rPr>
          <w:color w:val="000000"/>
          <w:sz w:val="28"/>
          <w:szCs w:val="28"/>
        </w:rPr>
        <w:t>правопорушень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здійснюються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підлітками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які</w:t>
      </w:r>
      <w:proofErr w:type="spellEnd"/>
      <w:r w:rsidRPr="00EA1F1A">
        <w:rPr>
          <w:color w:val="000000"/>
          <w:sz w:val="28"/>
          <w:szCs w:val="28"/>
        </w:rPr>
        <w:t xml:space="preserve"> втекли </w:t>
      </w:r>
      <w:proofErr w:type="spellStart"/>
      <w:r w:rsidRPr="00EA1F1A">
        <w:rPr>
          <w:color w:val="000000"/>
          <w:sz w:val="28"/>
          <w:szCs w:val="28"/>
        </w:rPr>
        <w:t>з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сімей</w:t>
      </w:r>
      <w:proofErr w:type="spellEnd"/>
      <w:r w:rsidRPr="00EA1F1A">
        <w:rPr>
          <w:color w:val="000000"/>
          <w:sz w:val="28"/>
          <w:szCs w:val="28"/>
        </w:rPr>
        <w:t xml:space="preserve">, де </w:t>
      </w:r>
      <w:proofErr w:type="spellStart"/>
      <w:r w:rsidRPr="00EA1F1A">
        <w:rPr>
          <w:color w:val="000000"/>
          <w:sz w:val="28"/>
          <w:szCs w:val="28"/>
        </w:rPr>
        <w:t>процвітає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насильство</w:t>
      </w:r>
      <w:proofErr w:type="spellEnd"/>
      <w:r w:rsidRPr="00EA1F1A">
        <w:rPr>
          <w:color w:val="000000"/>
          <w:sz w:val="28"/>
          <w:szCs w:val="28"/>
        </w:rPr>
        <w:t>.</w:t>
      </w:r>
    </w:p>
    <w:p w:rsidR="00EA1F1A" w:rsidRPr="00EA1F1A" w:rsidRDefault="00EA1F1A" w:rsidP="00EA1F1A">
      <w:pPr>
        <w:pStyle w:val="a4"/>
        <w:shd w:val="clear" w:color="auto" w:fill="FFFFFF"/>
        <w:spacing w:after="96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EA1F1A">
        <w:rPr>
          <w:color w:val="000000"/>
          <w:sz w:val="28"/>
          <w:szCs w:val="28"/>
        </w:rPr>
        <w:t>Насильство</w:t>
      </w:r>
      <w:proofErr w:type="spellEnd"/>
      <w:r w:rsidRPr="00EA1F1A">
        <w:rPr>
          <w:color w:val="000000"/>
          <w:sz w:val="28"/>
          <w:szCs w:val="28"/>
        </w:rPr>
        <w:t xml:space="preserve">, за </w:t>
      </w:r>
      <w:proofErr w:type="spellStart"/>
      <w:r w:rsidRPr="00EA1F1A">
        <w:rPr>
          <w:color w:val="000000"/>
          <w:sz w:val="28"/>
          <w:szCs w:val="28"/>
        </w:rPr>
        <w:t>визначенням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1F1A">
        <w:rPr>
          <w:color w:val="000000"/>
          <w:sz w:val="28"/>
          <w:szCs w:val="28"/>
        </w:rPr>
        <w:t>св</w:t>
      </w:r>
      <w:proofErr w:type="gramEnd"/>
      <w:r w:rsidRPr="00EA1F1A">
        <w:rPr>
          <w:color w:val="000000"/>
          <w:sz w:val="28"/>
          <w:szCs w:val="28"/>
        </w:rPr>
        <w:t>ітової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громадськості</w:t>
      </w:r>
      <w:proofErr w:type="spellEnd"/>
      <w:r w:rsidRPr="00EA1F1A">
        <w:rPr>
          <w:color w:val="000000"/>
          <w:sz w:val="28"/>
          <w:szCs w:val="28"/>
        </w:rPr>
        <w:t xml:space="preserve">, не </w:t>
      </w:r>
      <w:proofErr w:type="spellStart"/>
      <w:r w:rsidRPr="00EA1F1A">
        <w:rPr>
          <w:color w:val="000000"/>
          <w:sz w:val="28"/>
          <w:szCs w:val="28"/>
        </w:rPr>
        <w:t>лише</w:t>
      </w:r>
      <w:proofErr w:type="spellEnd"/>
      <w:r w:rsidRPr="00EA1F1A">
        <w:rPr>
          <w:color w:val="000000"/>
          <w:sz w:val="28"/>
          <w:szCs w:val="28"/>
        </w:rPr>
        <w:t xml:space="preserve"> ставить </w:t>
      </w:r>
      <w:proofErr w:type="spellStart"/>
      <w:r w:rsidRPr="00EA1F1A">
        <w:rPr>
          <w:color w:val="000000"/>
          <w:sz w:val="28"/>
          <w:szCs w:val="28"/>
        </w:rPr>
        <w:t>людину</w:t>
      </w:r>
      <w:proofErr w:type="spellEnd"/>
      <w:r w:rsidRPr="00EA1F1A">
        <w:rPr>
          <w:color w:val="000000"/>
          <w:sz w:val="28"/>
          <w:szCs w:val="28"/>
        </w:rPr>
        <w:t xml:space="preserve"> в </w:t>
      </w:r>
      <w:proofErr w:type="spellStart"/>
      <w:r w:rsidRPr="00EA1F1A">
        <w:rPr>
          <w:color w:val="000000"/>
          <w:sz w:val="28"/>
          <w:szCs w:val="28"/>
        </w:rPr>
        <w:t>залежне</w:t>
      </w:r>
      <w:proofErr w:type="spellEnd"/>
      <w:r w:rsidRPr="00EA1F1A">
        <w:rPr>
          <w:color w:val="000000"/>
          <w:sz w:val="28"/>
          <w:szCs w:val="28"/>
        </w:rPr>
        <w:t xml:space="preserve"> становище, </w:t>
      </w:r>
      <w:proofErr w:type="spellStart"/>
      <w:r w:rsidRPr="00EA1F1A">
        <w:rPr>
          <w:color w:val="000000"/>
          <w:sz w:val="28"/>
          <w:szCs w:val="28"/>
        </w:rPr>
        <w:t>але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й</w:t>
      </w:r>
      <w:proofErr w:type="spellEnd"/>
      <w:r w:rsidRPr="00EA1F1A">
        <w:rPr>
          <w:color w:val="000000"/>
          <w:sz w:val="28"/>
          <w:szCs w:val="28"/>
        </w:rPr>
        <w:t xml:space="preserve"> наносить </w:t>
      </w:r>
      <w:proofErr w:type="spellStart"/>
      <w:r w:rsidRPr="00EA1F1A">
        <w:rPr>
          <w:color w:val="000000"/>
          <w:sz w:val="28"/>
          <w:szCs w:val="28"/>
        </w:rPr>
        <w:t>величезну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моральну</w:t>
      </w:r>
      <w:proofErr w:type="spellEnd"/>
      <w:r w:rsidRPr="00EA1F1A">
        <w:rPr>
          <w:color w:val="000000"/>
          <w:sz w:val="28"/>
          <w:szCs w:val="28"/>
        </w:rPr>
        <w:t xml:space="preserve"> шкоду </w:t>
      </w:r>
      <w:proofErr w:type="spellStart"/>
      <w:r w:rsidRPr="00EA1F1A">
        <w:rPr>
          <w:color w:val="000000"/>
          <w:sz w:val="28"/>
          <w:szCs w:val="28"/>
        </w:rPr>
        <w:t>суспільству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є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серйозною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перепоною</w:t>
      </w:r>
      <w:proofErr w:type="spellEnd"/>
      <w:r w:rsidRPr="00EA1F1A">
        <w:rPr>
          <w:color w:val="000000"/>
          <w:sz w:val="28"/>
          <w:szCs w:val="28"/>
        </w:rPr>
        <w:t xml:space="preserve"> на шляху </w:t>
      </w:r>
      <w:proofErr w:type="spellStart"/>
      <w:r w:rsidRPr="00EA1F1A">
        <w:rPr>
          <w:color w:val="000000"/>
          <w:sz w:val="28"/>
          <w:szCs w:val="28"/>
        </w:rPr>
        <w:t>подолання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нерівності</w:t>
      </w:r>
      <w:proofErr w:type="spellEnd"/>
      <w:r w:rsidRPr="00EA1F1A">
        <w:rPr>
          <w:color w:val="000000"/>
          <w:sz w:val="28"/>
          <w:szCs w:val="28"/>
        </w:rPr>
        <w:t xml:space="preserve"> та </w:t>
      </w:r>
      <w:proofErr w:type="spellStart"/>
      <w:r w:rsidRPr="00EA1F1A">
        <w:rPr>
          <w:color w:val="000000"/>
          <w:sz w:val="28"/>
          <w:szCs w:val="28"/>
        </w:rPr>
        <w:t>дотримання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людських</w:t>
      </w:r>
      <w:proofErr w:type="spellEnd"/>
      <w:r w:rsidRPr="00EA1F1A">
        <w:rPr>
          <w:color w:val="000000"/>
          <w:sz w:val="28"/>
          <w:szCs w:val="28"/>
        </w:rPr>
        <w:t xml:space="preserve"> прав.</w:t>
      </w:r>
    </w:p>
    <w:p w:rsidR="00EA1F1A" w:rsidRPr="00EA1F1A" w:rsidRDefault="00EA1F1A" w:rsidP="00EA1F1A">
      <w:pPr>
        <w:pStyle w:val="a4"/>
        <w:shd w:val="clear" w:color="auto" w:fill="FFFFFF"/>
        <w:spacing w:after="96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EA1F1A">
        <w:rPr>
          <w:color w:val="000000"/>
          <w:sz w:val="28"/>
          <w:szCs w:val="28"/>
        </w:rPr>
        <w:t>Її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небезпечність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полягає</w:t>
      </w:r>
      <w:proofErr w:type="spellEnd"/>
      <w:r w:rsidRPr="00EA1F1A">
        <w:rPr>
          <w:color w:val="000000"/>
          <w:sz w:val="28"/>
          <w:szCs w:val="28"/>
        </w:rPr>
        <w:t xml:space="preserve"> в тому, </w:t>
      </w:r>
      <w:proofErr w:type="spellStart"/>
      <w:r w:rsidRPr="00EA1F1A">
        <w:rPr>
          <w:color w:val="000000"/>
          <w:sz w:val="28"/>
          <w:szCs w:val="28"/>
        </w:rPr>
        <w:t>що</w:t>
      </w:r>
      <w:proofErr w:type="spellEnd"/>
      <w:r w:rsidRPr="00EA1F1A">
        <w:rPr>
          <w:color w:val="000000"/>
          <w:sz w:val="28"/>
          <w:szCs w:val="28"/>
        </w:rPr>
        <w:t xml:space="preserve"> прояви </w:t>
      </w:r>
      <w:proofErr w:type="spellStart"/>
      <w:r w:rsidRPr="00EA1F1A">
        <w:rPr>
          <w:color w:val="000000"/>
          <w:sz w:val="28"/>
          <w:szCs w:val="28"/>
        </w:rPr>
        <w:t>насильства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й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жорстокості</w:t>
      </w:r>
      <w:proofErr w:type="spellEnd"/>
      <w:r w:rsidRPr="00EA1F1A">
        <w:rPr>
          <w:color w:val="000000"/>
          <w:sz w:val="28"/>
          <w:szCs w:val="28"/>
        </w:rPr>
        <w:t xml:space="preserve"> не </w:t>
      </w:r>
      <w:proofErr w:type="spellStart"/>
      <w:r w:rsidRPr="00EA1F1A">
        <w:rPr>
          <w:color w:val="000000"/>
          <w:sz w:val="28"/>
          <w:szCs w:val="28"/>
        </w:rPr>
        <w:t>лише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руйнують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гармонію</w:t>
      </w:r>
      <w:proofErr w:type="spellEnd"/>
      <w:r w:rsidRPr="00EA1F1A">
        <w:rPr>
          <w:color w:val="000000"/>
          <w:sz w:val="28"/>
          <w:szCs w:val="28"/>
        </w:rPr>
        <w:t xml:space="preserve"> в </w:t>
      </w:r>
      <w:proofErr w:type="spellStart"/>
      <w:r w:rsidRPr="00EA1F1A">
        <w:rPr>
          <w:color w:val="000000"/>
          <w:sz w:val="28"/>
          <w:szCs w:val="28"/>
        </w:rPr>
        <w:t>суспільстві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gramStart"/>
      <w:r w:rsidRPr="00EA1F1A">
        <w:rPr>
          <w:color w:val="000000"/>
          <w:sz w:val="28"/>
          <w:szCs w:val="28"/>
        </w:rPr>
        <w:t xml:space="preserve">а </w:t>
      </w:r>
      <w:proofErr w:type="spellStart"/>
      <w:r w:rsidRPr="00EA1F1A">
        <w:rPr>
          <w:color w:val="000000"/>
          <w:sz w:val="28"/>
          <w:szCs w:val="28"/>
        </w:rPr>
        <w:t>й</w:t>
      </w:r>
      <w:proofErr w:type="spellEnd"/>
      <w:proofErr w:type="gram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виступають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однією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з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передумов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злочинності</w:t>
      </w:r>
      <w:proofErr w:type="spellEnd"/>
      <w:r w:rsidRPr="00EA1F1A">
        <w:rPr>
          <w:color w:val="000000"/>
          <w:sz w:val="28"/>
          <w:szCs w:val="28"/>
        </w:rPr>
        <w:t xml:space="preserve">. </w:t>
      </w:r>
      <w:proofErr w:type="spellStart"/>
      <w:r w:rsidRPr="00EA1F1A">
        <w:rPr>
          <w:color w:val="000000"/>
          <w:sz w:val="28"/>
          <w:szCs w:val="28"/>
        </w:rPr>
        <w:t>Ця</w:t>
      </w:r>
      <w:proofErr w:type="spellEnd"/>
      <w:r w:rsidRPr="00EA1F1A">
        <w:rPr>
          <w:color w:val="000000"/>
          <w:sz w:val="28"/>
          <w:szCs w:val="28"/>
        </w:rPr>
        <w:t xml:space="preserve"> проблема </w:t>
      </w:r>
      <w:proofErr w:type="spellStart"/>
      <w:r w:rsidRPr="00EA1F1A">
        <w:rPr>
          <w:color w:val="000000"/>
          <w:sz w:val="28"/>
          <w:szCs w:val="28"/>
        </w:rPr>
        <w:t>небезпечна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тим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spellStart"/>
      <w:r w:rsidRPr="00EA1F1A">
        <w:rPr>
          <w:color w:val="000000"/>
          <w:sz w:val="28"/>
          <w:szCs w:val="28"/>
        </w:rPr>
        <w:t>що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від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неї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страждають</w:t>
      </w:r>
      <w:proofErr w:type="spellEnd"/>
      <w:r w:rsidRPr="00EA1F1A">
        <w:rPr>
          <w:color w:val="000000"/>
          <w:sz w:val="28"/>
          <w:szCs w:val="28"/>
        </w:rPr>
        <w:t xml:space="preserve"> не </w:t>
      </w:r>
      <w:proofErr w:type="spellStart"/>
      <w:r w:rsidRPr="00EA1F1A">
        <w:rPr>
          <w:color w:val="000000"/>
          <w:sz w:val="28"/>
          <w:szCs w:val="28"/>
        </w:rPr>
        <w:t>тільки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дорослі</w:t>
      </w:r>
      <w:proofErr w:type="spellEnd"/>
      <w:r w:rsidRPr="00EA1F1A">
        <w:rPr>
          <w:color w:val="000000"/>
          <w:sz w:val="28"/>
          <w:szCs w:val="28"/>
        </w:rPr>
        <w:t xml:space="preserve">, а </w:t>
      </w:r>
      <w:proofErr w:type="spellStart"/>
      <w:r w:rsidRPr="00EA1F1A">
        <w:rPr>
          <w:color w:val="000000"/>
          <w:sz w:val="28"/>
          <w:szCs w:val="28"/>
        </w:rPr>
        <w:t>й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діти</w:t>
      </w:r>
      <w:proofErr w:type="spellEnd"/>
      <w:r w:rsidRPr="00EA1F1A">
        <w:rPr>
          <w:color w:val="000000"/>
          <w:sz w:val="28"/>
          <w:szCs w:val="28"/>
        </w:rPr>
        <w:t xml:space="preserve">. </w:t>
      </w:r>
      <w:proofErr w:type="spellStart"/>
      <w:r w:rsidRPr="00EA1F1A">
        <w:rPr>
          <w:color w:val="000000"/>
          <w:sz w:val="28"/>
          <w:szCs w:val="28"/>
        </w:rPr>
        <w:t>Страждають</w:t>
      </w:r>
      <w:proofErr w:type="spellEnd"/>
      <w:r w:rsidRPr="00EA1F1A">
        <w:rPr>
          <w:color w:val="000000"/>
          <w:sz w:val="28"/>
          <w:szCs w:val="28"/>
        </w:rPr>
        <w:t xml:space="preserve"> не </w:t>
      </w:r>
      <w:proofErr w:type="spellStart"/>
      <w:r w:rsidRPr="00EA1F1A">
        <w:rPr>
          <w:color w:val="000000"/>
          <w:sz w:val="28"/>
          <w:szCs w:val="28"/>
        </w:rPr>
        <w:t>лише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від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насильства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щодо</w:t>
      </w:r>
      <w:proofErr w:type="spellEnd"/>
      <w:r w:rsidRPr="00EA1F1A">
        <w:rPr>
          <w:color w:val="000000"/>
          <w:sz w:val="28"/>
          <w:szCs w:val="28"/>
        </w:rPr>
        <w:t xml:space="preserve"> себе </w:t>
      </w:r>
      <w:proofErr w:type="spellStart"/>
      <w:r w:rsidRPr="00EA1F1A">
        <w:rPr>
          <w:color w:val="000000"/>
          <w:sz w:val="28"/>
          <w:szCs w:val="28"/>
        </w:rPr>
        <w:t>і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своїх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близьких</w:t>
      </w:r>
      <w:proofErr w:type="spellEnd"/>
      <w:r w:rsidRPr="00EA1F1A">
        <w:rPr>
          <w:color w:val="000000"/>
          <w:sz w:val="28"/>
          <w:szCs w:val="28"/>
        </w:rPr>
        <w:t xml:space="preserve">, </w:t>
      </w:r>
      <w:proofErr w:type="gramStart"/>
      <w:r w:rsidRPr="00EA1F1A">
        <w:rPr>
          <w:color w:val="000000"/>
          <w:sz w:val="28"/>
          <w:szCs w:val="28"/>
        </w:rPr>
        <w:t xml:space="preserve">а </w:t>
      </w:r>
      <w:proofErr w:type="spellStart"/>
      <w:r w:rsidRPr="00EA1F1A">
        <w:rPr>
          <w:color w:val="000000"/>
          <w:sz w:val="28"/>
          <w:szCs w:val="28"/>
        </w:rPr>
        <w:t>й</w:t>
      </w:r>
      <w:proofErr w:type="spellEnd"/>
      <w:proofErr w:type="gram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спостерігаючи</w:t>
      </w:r>
      <w:proofErr w:type="spellEnd"/>
      <w:r w:rsidRPr="00EA1F1A">
        <w:rPr>
          <w:color w:val="000000"/>
          <w:sz w:val="28"/>
          <w:szCs w:val="28"/>
        </w:rPr>
        <w:t xml:space="preserve"> за </w:t>
      </w:r>
      <w:proofErr w:type="spellStart"/>
      <w:r w:rsidRPr="00EA1F1A">
        <w:rPr>
          <w:color w:val="000000"/>
          <w:sz w:val="28"/>
          <w:szCs w:val="28"/>
        </w:rPr>
        <w:t>насильством</w:t>
      </w:r>
      <w:proofErr w:type="spellEnd"/>
      <w:r w:rsidRPr="00EA1F1A">
        <w:rPr>
          <w:color w:val="000000"/>
          <w:sz w:val="28"/>
          <w:szCs w:val="28"/>
        </w:rPr>
        <w:t xml:space="preserve"> у </w:t>
      </w:r>
      <w:proofErr w:type="spellStart"/>
      <w:r w:rsidRPr="00EA1F1A">
        <w:rPr>
          <w:color w:val="000000"/>
          <w:sz w:val="28"/>
          <w:szCs w:val="28"/>
        </w:rPr>
        <w:t>своїй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родині</w:t>
      </w:r>
      <w:proofErr w:type="spellEnd"/>
      <w:r w:rsidRPr="00EA1F1A">
        <w:rPr>
          <w:color w:val="000000"/>
          <w:sz w:val="28"/>
          <w:szCs w:val="28"/>
        </w:rPr>
        <w:t xml:space="preserve">, в </w:t>
      </w:r>
      <w:proofErr w:type="spellStart"/>
      <w:r w:rsidRPr="00EA1F1A">
        <w:rPr>
          <w:color w:val="000000"/>
          <w:sz w:val="28"/>
          <w:szCs w:val="28"/>
        </w:rPr>
        <w:t>майбутньому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переносять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цей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негативний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досвід</w:t>
      </w:r>
      <w:proofErr w:type="spellEnd"/>
      <w:r w:rsidRPr="00EA1F1A">
        <w:rPr>
          <w:color w:val="000000"/>
          <w:sz w:val="28"/>
          <w:szCs w:val="28"/>
        </w:rPr>
        <w:t xml:space="preserve"> у </w:t>
      </w:r>
      <w:proofErr w:type="spellStart"/>
      <w:r w:rsidRPr="00EA1F1A">
        <w:rPr>
          <w:color w:val="000000"/>
          <w:sz w:val="28"/>
          <w:szCs w:val="28"/>
        </w:rPr>
        <w:t>власне</w:t>
      </w:r>
      <w:proofErr w:type="spellEnd"/>
      <w:r w:rsidRPr="00EA1F1A">
        <w:rPr>
          <w:color w:val="000000"/>
          <w:sz w:val="28"/>
          <w:szCs w:val="28"/>
        </w:rPr>
        <w:t xml:space="preserve"> </w:t>
      </w:r>
      <w:proofErr w:type="spellStart"/>
      <w:r w:rsidRPr="00EA1F1A">
        <w:rPr>
          <w:color w:val="000000"/>
          <w:sz w:val="28"/>
          <w:szCs w:val="28"/>
        </w:rPr>
        <w:t>життя</w:t>
      </w:r>
      <w:proofErr w:type="spellEnd"/>
      <w:r w:rsidRPr="00EA1F1A">
        <w:rPr>
          <w:color w:val="000000"/>
          <w:sz w:val="28"/>
          <w:szCs w:val="28"/>
        </w:rPr>
        <w:t>.</w:t>
      </w: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1F1A" w:rsidRPr="00EA1F1A" w:rsidRDefault="00EA1F1A" w:rsidP="00EA1F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  <w:lang w:val="uk-UA"/>
        </w:rPr>
        <w:lastRenderedPageBreak/>
        <w:t>Акція "16 днів проти насилля"</w:t>
      </w:r>
    </w:p>
    <w:p w:rsidR="00EA1F1A" w:rsidRPr="00EA1F1A" w:rsidRDefault="00EA1F1A" w:rsidP="00EA1F1A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                               </w:t>
      </w:r>
      <w:r w:rsidRPr="00EA1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Пам’ятка учням</w:t>
      </w:r>
    </w:p>
    <w:p w:rsidR="00EA1F1A" w:rsidRPr="00EA1F1A" w:rsidRDefault="00EA1F1A" w:rsidP="00EA1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Пам’ятайте,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що насильство над вами, здійснене вашими батьками, не є нормою життя.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Насилля – неприпустима річ у стосунках людей.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 сім’ї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ви маєте право на те, щоб до вас ставилися з повагою, не ображали.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3.      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Пам’ятайте необхідні правила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безпеки: зокрема, не варто тут же кидатися на допомогу,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коли тато б’є маму, особливо коли він -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 небезпечними предметами в руках; ваше завдання – якомога швидше сховатися, залишити домівку взагалі – на допомогу покличте дорослих, які краще знають, як діяти за таких обставин.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4.      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Ви маєте право на захист, якщо навіть найрідніші люди принижують ваше гідність.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5.      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Поділіться своїми проблемами з учителем, класним керівником, психологом, зверніться до міліції.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6.      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Не вірте у погрози з боку кривдників.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7.      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Ви маєте право висловлювати і відстоювати свою думку.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Чітко і однозначно висловлюйте осуд щодо насильницької поведінки взагалі.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8.      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Знайте, коли вас постійно контролюють, принижують, примушують до чогось, використовують в спілкуванні з вами лайливі слова – це насильство.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9.      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Не вважайте, що ви заслужили на таке ставлення з боку дорослих. Ніхто, в тому числі ваші батьки, рідні, не має права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принижувати вас, поводитися жорстоко стосовно дитини – це карається законом. В Сімейному кодексі (ст.. 150, ч. 7) написано: «Забороняються фізичні покарання дітей батьками. Та інші види покарань які принижують людську гідність. Дитина може податі до суду, до громадських організацій, якщо виховання не належне».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10.   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Навчаться розрізняти поняття «добро» і «зло». Все, що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принижує людську гідність – є зло, все, що звеличує гідність людини – добро.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:rsidR="00EA1F1A" w:rsidRPr="00EA1F1A" w:rsidRDefault="00EA1F1A" w:rsidP="00EA1F1A">
      <w:pPr>
        <w:spacing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A1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  </w:t>
      </w:r>
      <w:r>
        <w:rPr>
          <w:rFonts w:ascii="Verdana" w:eastAsia="Times New Roman" w:hAnsi="Verdana" w:cs="Times New Roman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2924175" cy="2305050"/>
            <wp:effectExtent l="19050" t="0" r="9525" b="0"/>
            <wp:docPr id="1" name="Рисунок 1" descr="http://lyceum2.at.ua/nasilie_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2.at.ua/nasilie_s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 w:rsidRPr="00EA1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Пам’ятка </w:t>
      </w:r>
      <w:r w:rsidRPr="00EA1F1A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батькам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Пам’ятайте, що першим університетом життя для дитини є та сім’я в якій народилася дитина. Завдання обох батьків полягає в тому, що створити в сім’ї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атмосферу любові, довіри, духовного настрою та комфорту.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Не дивіться на дитину як на особисту власність. Ви дали дитині фізичне тіло, а душа Ії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належить світові. Сприймайте дитину як особистість єдину, унікальну і неповторну.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3.      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Не виражайте часто свого незадоволення, критики – це тільки породжує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антагонізм в стосунках дітей і батьків.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4.      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Давайте дітям можливість відчувати Ваше визнання і схвалення.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5.      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Ніколи не старайтесь запевнити дитину в тому, що вона погана.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6.      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Будьте тактовними в стосунках з дітьми.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7.      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Давайте приклад емоційного самоконтролю і витримки.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8.      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Показуйте приклад позитивних дій ті вчинків дітям не на словах, а в конкретних справах.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lastRenderedPageBreak/>
        <w:t>9.      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Насильство над дітьми – це протиприродний акт, який забороняється законом. Так, в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Сімейному кодексі сказано таке: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«Забороняються фізичні покарання дітей батьками та інші види покарань, які принижують людську гідність. Дитина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має право на належне батьківське виховання».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10.   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Завжди давайте дитині шанс на право бути кращою.</w:t>
      </w:r>
    </w:p>
    <w:p w:rsidR="00EA1F1A" w:rsidRPr="00EA1F1A" w:rsidRDefault="00EA1F1A" w:rsidP="00EA1F1A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11.   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Пам’ятайте, що в сім’ї дитина пізнає, як взаємодіяти з іншими людьми, як ставитися до себе і до оточення, як упоратися з труднощами і, </w:t>
      </w:r>
      <w:r w:rsidRPr="00EA1F1A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за великим рахунком, що таке життя.</w:t>
      </w:r>
    </w:p>
    <w:p w:rsidR="00EA1F1A" w:rsidRPr="00EA1F1A" w:rsidRDefault="00EA1F1A" w:rsidP="00EA1F1A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1F1A"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  <w:t>Телефонуй </w:t>
      </w:r>
      <w:r w:rsidRPr="00EA1F1A">
        <w:rPr>
          <w:rFonts w:ascii="Times New Roman" w:eastAsia="Times New Roman" w:hAnsi="Times New Roman" w:cs="Times New Roman"/>
          <w:color w:val="FF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  <w:t>на Національну «Гарячу лінію» з питань протидії насильству та захисту прав дитини, щоб отримати допомогу –</w:t>
      </w:r>
      <w:r w:rsidRPr="00EA1F1A">
        <w:rPr>
          <w:rFonts w:ascii="Times New Roman" w:eastAsia="Times New Roman" w:hAnsi="Times New Roman" w:cs="Times New Roman"/>
          <w:color w:val="FF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>386</w:t>
      </w:r>
      <w:r w:rsidRPr="00EA1F1A">
        <w:rPr>
          <w:rFonts w:ascii="Times New Roman" w:eastAsia="Times New Roman" w:hAnsi="Times New Roman" w:cs="Times New Roman"/>
          <w:b/>
          <w:bCs/>
          <w:color w:val="FF0000"/>
          <w:sz w:val="20"/>
          <w:lang w:val="uk-UA"/>
        </w:rPr>
        <w:t> </w:t>
      </w:r>
      <w:r w:rsidRPr="00EA1F1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(безкоштовно для абонентів МТС та </w:t>
      </w:r>
      <w:proofErr w:type="spellStart"/>
      <w:r w:rsidRPr="00EA1F1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>Київстар</w:t>
      </w:r>
      <w:proofErr w:type="spellEnd"/>
      <w:r w:rsidRPr="00EA1F1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>)</w:t>
      </w:r>
    </w:p>
    <w:p w:rsidR="00EA1F1A" w:rsidRPr="00EA1F1A" w:rsidRDefault="00EA1F1A" w:rsidP="00EA1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1733550" cy="1905000"/>
            <wp:effectExtent l="19050" t="0" r="0" b="0"/>
            <wp:docPr id="2" name="Рисунок 2" descr="http://lyceum2.at.u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ceum2.at.ua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1A" w:rsidRPr="00EA1F1A" w:rsidRDefault="00EA1F1A" w:rsidP="00C44D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1F1A" w:rsidRPr="00EA1F1A" w:rsidSect="007D224F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FA"/>
    <w:rsid w:val="003C589F"/>
    <w:rsid w:val="00661996"/>
    <w:rsid w:val="007D224F"/>
    <w:rsid w:val="00C44DFA"/>
    <w:rsid w:val="00C6235F"/>
    <w:rsid w:val="00C678E5"/>
    <w:rsid w:val="00E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5F"/>
  </w:style>
  <w:style w:type="paragraph" w:styleId="6">
    <w:name w:val="heading 6"/>
    <w:basedOn w:val="a"/>
    <w:link w:val="60"/>
    <w:uiPriority w:val="9"/>
    <w:qFormat/>
    <w:rsid w:val="00EA1F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44DFA"/>
  </w:style>
  <w:style w:type="character" w:customStyle="1" w:styleId="apple-converted-space">
    <w:name w:val="apple-converted-space"/>
    <w:basedOn w:val="a0"/>
    <w:rsid w:val="00C44DFA"/>
  </w:style>
  <w:style w:type="paragraph" w:customStyle="1" w:styleId="p2">
    <w:name w:val="p2"/>
    <w:basedOn w:val="a"/>
    <w:rsid w:val="00C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44D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1F1A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A1F1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EA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1057</Words>
  <Characters>6031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2014-11-24T18:23:00Z</dcterms:created>
  <dcterms:modified xsi:type="dcterms:W3CDTF">2014-11-25T16:39:00Z</dcterms:modified>
</cp:coreProperties>
</file>